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3" w:rsidRPr="00641DDE" w:rsidRDefault="00641DDE" w:rsidP="00641DDE">
      <w:pPr>
        <w:pStyle w:val="ConsTitle"/>
        <w:widowControl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 w:rsidRPr="00641DDE">
        <w:rPr>
          <w:rFonts w:ascii="Times New Roman" w:hAnsi="Times New Roman" w:cs="Times New Roman"/>
          <w:b w:val="0"/>
          <w:i/>
          <w:sz w:val="22"/>
          <w:szCs w:val="22"/>
        </w:rPr>
        <w:t>Приложение 2</w:t>
      </w:r>
    </w:p>
    <w:p w:rsidR="00641DDE" w:rsidRDefault="00641DD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02EE" w:rsidRDefault="00251EA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66D9">
        <w:rPr>
          <w:rFonts w:ascii="Times New Roman" w:hAnsi="Times New Roman" w:cs="Times New Roman"/>
          <w:sz w:val="24"/>
          <w:szCs w:val="24"/>
        </w:rPr>
        <w:t>ДОГОВОР</w:t>
      </w:r>
      <w:r w:rsidR="009E6EFF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9E6EFF" w:rsidRPr="002866D9" w:rsidRDefault="00D7378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6EFF">
        <w:rPr>
          <w:rFonts w:ascii="Times New Roman" w:hAnsi="Times New Roman" w:cs="Times New Roman"/>
          <w:sz w:val="24"/>
          <w:szCs w:val="24"/>
        </w:rPr>
        <w:t xml:space="preserve">б образовании на </w:t>
      </w:r>
      <w:proofErr w:type="gramStart"/>
      <w:r w:rsidR="009E6EF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E6EF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</w:t>
      </w:r>
    </w:p>
    <w:p w:rsidR="00D102EE" w:rsidRPr="005142CC" w:rsidRDefault="00D102EE">
      <w:pPr>
        <w:pStyle w:val="ConsNonformat"/>
        <w:widowControl/>
        <w:rPr>
          <w:rFonts w:ascii="Times New Roman" w:hAnsi="Times New Roman" w:cs="Times New Roman"/>
        </w:rPr>
      </w:pPr>
    </w:p>
    <w:p w:rsidR="00D102EE" w:rsidRPr="005142CC" w:rsidRDefault="006B0F6E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ст. </w:t>
      </w:r>
      <w:proofErr w:type="spellStart"/>
      <w:r>
        <w:rPr>
          <w:rFonts w:ascii="Times New Roman" w:hAnsi="Times New Roman" w:cs="Times New Roman"/>
          <w:u w:val="single"/>
        </w:rPr>
        <w:t>Бекешевская</w:t>
      </w:r>
      <w:proofErr w:type="spellEnd"/>
      <w:r w:rsidR="00D102EE" w:rsidRPr="005142CC">
        <w:rPr>
          <w:rFonts w:ascii="Times New Roman" w:hAnsi="Times New Roman" w:cs="Times New Roman"/>
        </w:rPr>
        <w:t xml:space="preserve">      </w:t>
      </w:r>
      <w:r w:rsidR="00E634CA" w:rsidRPr="005142CC">
        <w:rPr>
          <w:rFonts w:ascii="Times New Roman" w:hAnsi="Times New Roman" w:cs="Times New Roman"/>
        </w:rPr>
        <w:t xml:space="preserve">               </w:t>
      </w:r>
      <w:r w:rsidR="00D102EE" w:rsidRPr="005142CC">
        <w:rPr>
          <w:rFonts w:ascii="Times New Roman" w:hAnsi="Times New Roman" w:cs="Times New Roman"/>
        </w:rPr>
        <w:t xml:space="preserve"> </w:t>
      </w:r>
      <w:r w:rsidR="00251EA3" w:rsidRPr="005142CC">
        <w:rPr>
          <w:rFonts w:ascii="Times New Roman" w:hAnsi="Times New Roman" w:cs="Times New Roman"/>
        </w:rPr>
        <w:t xml:space="preserve">                           </w:t>
      </w:r>
      <w:r w:rsidR="002A0881">
        <w:rPr>
          <w:rFonts w:ascii="Times New Roman" w:hAnsi="Times New Roman" w:cs="Times New Roman"/>
        </w:rPr>
        <w:t xml:space="preserve">  "__" _____________________202</w:t>
      </w:r>
      <w:r w:rsidR="005002C4">
        <w:rPr>
          <w:rFonts w:ascii="Times New Roman" w:hAnsi="Times New Roman" w:cs="Times New Roman"/>
        </w:rPr>
        <w:t>__</w:t>
      </w:r>
      <w:r w:rsidR="00D102EE" w:rsidRPr="005142CC">
        <w:rPr>
          <w:rFonts w:ascii="Times New Roman" w:hAnsi="Times New Roman" w:cs="Times New Roman"/>
        </w:rPr>
        <w:t xml:space="preserve"> г.</w:t>
      </w:r>
    </w:p>
    <w:p w:rsidR="00D102EE" w:rsidRPr="005142CC" w:rsidRDefault="00D102EE">
      <w:pPr>
        <w:pStyle w:val="ConsNonformat"/>
        <w:widowControl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место заключения договора         </w:t>
      </w:r>
      <w:r w:rsidR="00E634CA" w:rsidRPr="005142CC">
        <w:rPr>
          <w:rFonts w:ascii="Times New Roman" w:hAnsi="Times New Roman" w:cs="Times New Roman"/>
        </w:rPr>
        <w:t xml:space="preserve">                         </w:t>
      </w:r>
      <w:r w:rsidRPr="005142CC">
        <w:rPr>
          <w:rFonts w:ascii="Times New Roman" w:hAnsi="Times New Roman" w:cs="Times New Roman"/>
        </w:rPr>
        <w:t xml:space="preserve">    дата заключения договора</w:t>
      </w:r>
    </w:p>
    <w:p w:rsidR="00D102EE" w:rsidRPr="005142CC" w:rsidRDefault="00D102EE">
      <w:pPr>
        <w:pStyle w:val="ConsNonformat"/>
        <w:widowControl/>
        <w:rPr>
          <w:rFonts w:ascii="Times New Roman" w:hAnsi="Times New Roman" w:cs="Times New Roman"/>
        </w:rPr>
      </w:pP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5142CC">
        <w:rPr>
          <w:rFonts w:ascii="Times New Roman" w:hAnsi="Times New Roman" w:cs="Times New Roman"/>
        </w:rPr>
        <w:t xml:space="preserve">    Общеобразовательное учреждение</w:t>
      </w:r>
      <w:r w:rsidR="00251EA3" w:rsidRPr="005142CC">
        <w:rPr>
          <w:rFonts w:ascii="Times New Roman" w:hAnsi="Times New Roman" w:cs="Times New Roman"/>
        </w:rPr>
        <w:t xml:space="preserve">  </w:t>
      </w:r>
      <w:r w:rsidR="00251EA3" w:rsidRPr="005142CC">
        <w:rPr>
          <w:rFonts w:ascii="Times New Roman" w:hAnsi="Times New Roman" w:cs="Times New Roman"/>
          <w:u w:val="single"/>
        </w:rPr>
        <w:t xml:space="preserve">муниципальное </w:t>
      </w:r>
      <w:r w:rsidR="00C81D79">
        <w:rPr>
          <w:rFonts w:ascii="Times New Roman" w:hAnsi="Times New Roman" w:cs="Times New Roman"/>
          <w:u w:val="single"/>
        </w:rPr>
        <w:t>бюджетное</w:t>
      </w:r>
      <w:r w:rsidR="000872CD">
        <w:rPr>
          <w:rFonts w:ascii="Times New Roman" w:hAnsi="Times New Roman" w:cs="Times New Roman"/>
          <w:u w:val="single"/>
        </w:rPr>
        <w:t xml:space="preserve"> о</w:t>
      </w:r>
      <w:r w:rsidR="00251EA3" w:rsidRPr="005142CC">
        <w:rPr>
          <w:rFonts w:ascii="Times New Roman" w:hAnsi="Times New Roman" w:cs="Times New Roman"/>
          <w:u w:val="single"/>
        </w:rPr>
        <w:t>бщеобразовательное учреждение «Средняя общео</w:t>
      </w:r>
      <w:r w:rsidR="000872CD">
        <w:rPr>
          <w:rFonts w:ascii="Times New Roman" w:hAnsi="Times New Roman" w:cs="Times New Roman"/>
          <w:u w:val="single"/>
        </w:rPr>
        <w:t>бразовательная школа №</w:t>
      </w:r>
      <w:r w:rsidR="006B0F6E">
        <w:rPr>
          <w:rFonts w:ascii="Times New Roman" w:hAnsi="Times New Roman" w:cs="Times New Roman"/>
          <w:u w:val="single"/>
        </w:rPr>
        <w:t>3</w:t>
      </w:r>
      <w:r w:rsidR="00251EA3" w:rsidRPr="005142CC">
        <w:rPr>
          <w:rFonts w:ascii="Times New Roman" w:hAnsi="Times New Roman" w:cs="Times New Roman"/>
          <w:u w:val="single"/>
        </w:rPr>
        <w:t>» Предгорного муниципального района Ставропольского края _________________________________________________________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                                   полное наименование учреждения</w:t>
      </w:r>
    </w:p>
    <w:p w:rsidR="00D102EE" w:rsidRPr="00A750D1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(в дальнейшем - Исполнитель)</w:t>
      </w:r>
      <w:r w:rsidR="00E634CA" w:rsidRPr="005142CC">
        <w:rPr>
          <w:rFonts w:ascii="Times New Roman" w:hAnsi="Times New Roman" w:cs="Times New Roman"/>
        </w:rPr>
        <w:t xml:space="preserve"> </w:t>
      </w:r>
      <w:r w:rsidRPr="005142CC">
        <w:rPr>
          <w:rFonts w:ascii="Times New Roman" w:hAnsi="Times New Roman" w:cs="Times New Roman"/>
        </w:rPr>
        <w:t xml:space="preserve">на основании      </w:t>
      </w:r>
      <w:r w:rsidR="00251EA3" w:rsidRPr="005142CC">
        <w:rPr>
          <w:rFonts w:ascii="Times New Roman" w:hAnsi="Times New Roman" w:cs="Times New Roman"/>
        </w:rPr>
        <w:t xml:space="preserve">лицензии   </w:t>
      </w:r>
      <w:r w:rsidR="009E6EFF">
        <w:rPr>
          <w:rFonts w:ascii="Times New Roman" w:hAnsi="Times New Roman" w:cs="Times New Roman"/>
        </w:rPr>
        <w:t xml:space="preserve">от </w:t>
      </w:r>
      <w:r w:rsidR="00251EA3" w:rsidRPr="005142CC">
        <w:rPr>
          <w:rFonts w:ascii="Times New Roman" w:hAnsi="Times New Roman" w:cs="Times New Roman"/>
        </w:rPr>
        <w:t xml:space="preserve"> </w:t>
      </w:r>
      <w:r w:rsidR="006F73F1" w:rsidRPr="006F73F1">
        <w:rPr>
          <w:rFonts w:ascii="Times New Roman" w:hAnsi="Times New Roman" w:cs="Times New Roman"/>
          <w:color w:val="000000"/>
        </w:rPr>
        <w:t>"</w:t>
      </w:r>
      <w:r w:rsidR="006B0F6E" w:rsidRPr="006F73F1">
        <w:rPr>
          <w:rFonts w:ascii="Times New Roman" w:hAnsi="Times New Roman" w:cs="Times New Roman"/>
          <w:color w:val="000000"/>
        </w:rPr>
        <w:t xml:space="preserve"> </w:t>
      </w:r>
      <w:r w:rsidR="006F73F1" w:rsidRPr="006F73F1">
        <w:rPr>
          <w:rFonts w:ascii="Times New Roman" w:hAnsi="Times New Roman" w:cs="Times New Roman"/>
          <w:color w:val="000000"/>
        </w:rPr>
        <w:t>20</w:t>
      </w:r>
      <w:r w:rsidR="006B0F6E" w:rsidRPr="006F73F1">
        <w:rPr>
          <w:rFonts w:ascii="Times New Roman" w:hAnsi="Times New Roman" w:cs="Times New Roman"/>
          <w:color w:val="000000"/>
        </w:rPr>
        <w:t xml:space="preserve">  </w:t>
      </w:r>
      <w:r w:rsidR="009E6EFF" w:rsidRPr="006F73F1">
        <w:rPr>
          <w:rFonts w:ascii="Times New Roman" w:hAnsi="Times New Roman" w:cs="Times New Roman"/>
          <w:color w:val="000000"/>
          <w:u w:val="single"/>
        </w:rPr>
        <w:t xml:space="preserve">" февраля </w:t>
      </w:r>
      <w:r w:rsidR="00C81D79" w:rsidRPr="006F73F1">
        <w:rPr>
          <w:rFonts w:ascii="Times New Roman" w:hAnsi="Times New Roman" w:cs="Times New Roman"/>
          <w:color w:val="000000"/>
          <w:u w:val="single"/>
        </w:rPr>
        <w:t>201</w:t>
      </w:r>
      <w:r w:rsidR="006B0F6E" w:rsidRPr="006F73F1">
        <w:rPr>
          <w:rFonts w:ascii="Times New Roman" w:hAnsi="Times New Roman" w:cs="Times New Roman"/>
          <w:color w:val="000000"/>
          <w:u w:val="single"/>
        </w:rPr>
        <w:t>6</w:t>
      </w:r>
      <w:r w:rsidR="009E6EFF" w:rsidRPr="006F73F1">
        <w:rPr>
          <w:rFonts w:ascii="Times New Roman" w:hAnsi="Times New Roman" w:cs="Times New Roman"/>
          <w:color w:val="000000"/>
          <w:u w:val="single"/>
        </w:rPr>
        <w:t xml:space="preserve"> г. г</w:t>
      </w:r>
      <w:r w:rsidR="00251EA3" w:rsidRPr="006F73F1">
        <w:rPr>
          <w:rFonts w:ascii="Times New Roman" w:hAnsi="Times New Roman" w:cs="Times New Roman"/>
          <w:color w:val="000000"/>
        </w:rPr>
        <w:t xml:space="preserve">, </w:t>
      </w:r>
      <w:r w:rsidR="00C81D79" w:rsidRPr="006F73F1">
        <w:rPr>
          <w:rFonts w:ascii="Times New Roman" w:hAnsi="Times New Roman" w:cs="Times New Roman"/>
          <w:color w:val="000000"/>
        </w:rPr>
        <w:t>регистрационный №</w:t>
      </w:r>
      <w:r w:rsidR="006F73F1" w:rsidRPr="006F73F1">
        <w:rPr>
          <w:rFonts w:ascii="Times New Roman" w:hAnsi="Times New Roman" w:cs="Times New Roman"/>
          <w:color w:val="000000"/>
        </w:rPr>
        <w:t xml:space="preserve"> 4596</w:t>
      </w:r>
      <w:r w:rsidR="00A750D1">
        <w:rPr>
          <w:rFonts w:ascii="Times New Roman" w:hAnsi="Times New Roman" w:cs="Times New Roman"/>
        </w:rPr>
        <w:t xml:space="preserve">, </w:t>
      </w:r>
      <w:r w:rsidRPr="005142CC">
        <w:rPr>
          <w:rFonts w:ascii="Times New Roman" w:hAnsi="Times New Roman" w:cs="Times New Roman"/>
        </w:rPr>
        <w:t>выданной</w:t>
      </w:r>
      <w:r w:rsidR="00A750D1">
        <w:rPr>
          <w:rFonts w:ascii="Times New Roman" w:hAnsi="Times New Roman" w:cs="Times New Roman"/>
        </w:rPr>
        <w:t xml:space="preserve"> </w:t>
      </w:r>
      <w:r w:rsidR="00251EA3" w:rsidRPr="005142CC">
        <w:rPr>
          <w:rFonts w:ascii="Times New Roman" w:hAnsi="Times New Roman" w:cs="Times New Roman"/>
          <w:u w:val="single"/>
        </w:rPr>
        <w:t>Министерст</w:t>
      </w:r>
      <w:r w:rsidR="009E6EFF">
        <w:rPr>
          <w:rFonts w:ascii="Times New Roman" w:hAnsi="Times New Roman" w:cs="Times New Roman"/>
          <w:u w:val="single"/>
        </w:rPr>
        <w:t xml:space="preserve">вом образования </w:t>
      </w:r>
      <w:r w:rsidR="00C81D79">
        <w:rPr>
          <w:rFonts w:ascii="Times New Roman" w:hAnsi="Times New Roman" w:cs="Times New Roman"/>
          <w:u w:val="single"/>
        </w:rPr>
        <w:t>и молодежной политики</w:t>
      </w:r>
      <w:r w:rsidR="00C81D79">
        <w:rPr>
          <w:rFonts w:ascii="Times New Roman" w:hAnsi="Times New Roman" w:cs="Times New Roman"/>
        </w:rPr>
        <w:t>_____</w:t>
      </w:r>
      <w:r w:rsidR="00C81D79">
        <w:rPr>
          <w:rFonts w:ascii="Times New Roman" w:hAnsi="Times New Roman" w:cs="Times New Roman"/>
          <w:u w:val="single"/>
        </w:rPr>
        <w:t xml:space="preserve"> </w:t>
      </w:r>
      <w:r w:rsidR="009E6EFF">
        <w:rPr>
          <w:rFonts w:ascii="Times New Roman" w:hAnsi="Times New Roman" w:cs="Times New Roman"/>
          <w:u w:val="single"/>
        </w:rPr>
        <w:t xml:space="preserve">Ставропольского </w:t>
      </w:r>
      <w:r w:rsidR="00251EA3" w:rsidRPr="005142CC">
        <w:rPr>
          <w:rFonts w:ascii="Times New Roman" w:hAnsi="Times New Roman" w:cs="Times New Roman"/>
          <w:u w:val="single"/>
        </w:rPr>
        <w:t>края</w:t>
      </w:r>
      <w:r w:rsidR="00251EA3" w:rsidRPr="00C81D79">
        <w:rPr>
          <w:rFonts w:ascii="Times New Roman" w:hAnsi="Times New Roman" w:cs="Times New Roman"/>
        </w:rPr>
        <w:t>_________________________________</w:t>
      </w:r>
      <w:r w:rsidR="00A750D1" w:rsidRPr="00C81D79">
        <w:rPr>
          <w:rFonts w:ascii="Times New Roman" w:hAnsi="Times New Roman" w:cs="Times New Roman"/>
        </w:rPr>
        <w:t>_______________________________</w:t>
      </w:r>
      <w:r w:rsidR="00C81D79">
        <w:rPr>
          <w:rFonts w:ascii="Times New Roman" w:hAnsi="Times New Roman" w:cs="Times New Roman"/>
        </w:rPr>
        <w:t>,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            </w:t>
      </w:r>
      <w:r w:rsidR="009E6EFF">
        <w:rPr>
          <w:rFonts w:ascii="Times New Roman" w:hAnsi="Times New Roman" w:cs="Times New Roman"/>
        </w:rPr>
        <w:t xml:space="preserve">     </w:t>
      </w:r>
      <w:r w:rsidRPr="005142CC">
        <w:rPr>
          <w:rFonts w:ascii="Times New Roman" w:hAnsi="Times New Roman" w:cs="Times New Roman"/>
        </w:rPr>
        <w:t xml:space="preserve"> наименование органа, выдавшего лицензию</w:t>
      </w:r>
    </w:p>
    <w:p w:rsidR="009E6EFF" w:rsidRDefault="009E6EFF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именуемого в дальнейшем «Исполнитель» </w:t>
      </w:r>
    </w:p>
    <w:p w:rsidR="00D102EE" w:rsidRPr="00A750D1" w:rsidRDefault="00732489" w:rsidP="006B0F6E">
      <w:pPr>
        <w:pStyle w:val="ConsNonformat"/>
        <w:widowControl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в лице</w:t>
      </w:r>
      <w:r w:rsidR="006B0F6E">
        <w:rPr>
          <w:rFonts w:ascii="Times New Roman" w:hAnsi="Times New Roman" w:cs="Times New Roman"/>
        </w:rPr>
        <w:t xml:space="preserve"> </w:t>
      </w:r>
      <w:r w:rsidRPr="005142CC">
        <w:rPr>
          <w:rFonts w:ascii="Times New Roman" w:hAnsi="Times New Roman" w:cs="Times New Roman"/>
          <w:u w:val="single"/>
        </w:rPr>
        <w:t xml:space="preserve"> директора М</w:t>
      </w:r>
      <w:r w:rsidR="00C81D79">
        <w:rPr>
          <w:rFonts w:ascii="Times New Roman" w:hAnsi="Times New Roman" w:cs="Times New Roman"/>
          <w:u w:val="single"/>
        </w:rPr>
        <w:t>Б</w:t>
      </w:r>
      <w:r w:rsidRPr="005142CC">
        <w:rPr>
          <w:rFonts w:ascii="Times New Roman" w:hAnsi="Times New Roman" w:cs="Times New Roman"/>
          <w:u w:val="single"/>
        </w:rPr>
        <w:t>ОУ СОШ №</w:t>
      </w:r>
      <w:r w:rsidR="006B0F6E">
        <w:rPr>
          <w:rFonts w:ascii="Times New Roman" w:hAnsi="Times New Roman" w:cs="Times New Roman"/>
          <w:u w:val="single"/>
        </w:rPr>
        <w:t xml:space="preserve"> 3</w:t>
      </w:r>
      <w:r w:rsidRPr="005142CC">
        <w:rPr>
          <w:rFonts w:ascii="Times New Roman" w:hAnsi="Times New Roman" w:cs="Times New Roman"/>
          <w:u w:val="single"/>
        </w:rPr>
        <w:t xml:space="preserve">  </w:t>
      </w:r>
      <w:proofErr w:type="spellStart"/>
      <w:r w:rsidR="008C6DE4">
        <w:rPr>
          <w:rFonts w:ascii="Times New Roman" w:hAnsi="Times New Roman" w:cs="Times New Roman"/>
          <w:u w:val="single"/>
        </w:rPr>
        <w:t>Гурьевой</w:t>
      </w:r>
      <w:proofErr w:type="spellEnd"/>
      <w:r w:rsidR="008C6DE4">
        <w:rPr>
          <w:rFonts w:ascii="Times New Roman" w:hAnsi="Times New Roman" w:cs="Times New Roman"/>
          <w:u w:val="single"/>
        </w:rPr>
        <w:t xml:space="preserve"> Натальи Борисовны</w:t>
      </w:r>
      <w:r w:rsidR="00D102EE" w:rsidRPr="005142CC">
        <w:rPr>
          <w:rFonts w:ascii="Times New Roman" w:hAnsi="Times New Roman" w:cs="Times New Roman"/>
          <w:u w:val="single"/>
        </w:rPr>
        <w:t>,</w:t>
      </w:r>
      <w:r w:rsidR="006B0F6E">
        <w:rPr>
          <w:rFonts w:ascii="Times New Roman" w:hAnsi="Times New Roman" w:cs="Times New Roman"/>
          <w:u w:val="single"/>
        </w:rPr>
        <w:t xml:space="preserve">________________ 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                      </w:t>
      </w:r>
      <w:r w:rsidR="00E634CA" w:rsidRPr="005142CC">
        <w:rPr>
          <w:rFonts w:ascii="Times New Roman" w:hAnsi="Times New Roman" w:cs="Times New Roman"/>
        </w:rPr>
        <w:t xml:space="preserve">                              </w:t>
      </w:r>
      <w:r w:rsidRPr="005142CC">
        <w:rPr>
          <w:rFonts w:ascii="Times New Roman" w:hAnsi="Times New Roman" w:cs="Times New Roman"/>
        </w:rPr>
        <w:t xml:space="preserve">    должность, фамилия, имя и отчество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действующего на  основании  Устава Исполнителя, с одной стороны, и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_______________________________________________________</w:t>
      </w:r>
      <w:r w:rsidR="00E634CA" w:rsidRPr="005142CC">
        <w:rPr>
          <w:rFonts w:ascii="Times New Roman" w:hAnsi="Times New Roman" w:cs="Times New Roman"/>
        </w:rPr>
        <w:t>________________</w:t>
      </w:r>
      <w:r w:rsidR="00021004">
        <w:rPr>
          <w:rFonts w:ascii="Times New Roman" w:hAnsi="Times New Roman" w:cs="Times New Roman"/>
        </w:rPr>
        <w:t>_________</w:t>
      </w:r>
    </w:p>
    <w:p w:rsidR="00D102EE" w:rsidRPr="005142CC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     фамилия, имя, отчество и статус законного представителя  </w:t>
      </w:r>
      <w:r w:rsidRPr="00A750D1">
        <w:rPr>
          <w:rFonts w:ascii="Times New Roman" w:hAnsi="Times New Roman" w:cs="Times New Roman"/>
          <w:b/>
        </w:rPr>
        <w:t>несовершеннолетнего</w:t>
      </w:r>
      <w:r w:rsidRPr="005142CC">
        <w:rPr>
          <w:rFonts w:ascii="Times New Roman" w:hAnsi="Times New Roman" w:cs="Times New Roman"/>
        </w:rPr>
        <w:t xml:space="preserve"> </w:t>
      </w:r>
      <w:r w:rsidR="009E6EFF">
        <w:rPr>
          <w:rFonts w:ascii="Times New Roman" w:hAnsi="Times New Roman" w:cs="Times New Roman"/>
        </w:rPr>
        <w:t>лица, зачисляемого на обучение, именуемый в дальнейшем – «Заказчик», действующий в интересах несовершеннолетнего</w:t>
      </w:r>
      <w:r w:rsidRPr="005142CC">
        <w:rPr>
          <w:rFonts w:ascii="Times New Roman" w:hAnsi="Times New Roman" w:cs="Times New Roman"/>
        </w:rPr>
        <w:t xml:space="preserve"> ______________________________________</w:t>
      </w:r>
      <w:r w:rsidR="00E634CA" w:rsidRPr="005142CC">
        <w:rPr>
          <w:rFonts w:ascii="Times New Roman" w:hAnsi="Times New Roman" w:cs="Times New Roman"/>
        </w:rPr>
        <w:t>___________________</w:t>
      </w:r>
      <w:r w:rsidR="00A750D1">
        <w:rPr>
          <w:rFonts w:ascii="Times New Roman" w:hAnsi="Times New Roman" w:cs="Times New Roman"/>
        </w:rPr>
        <w:t>___________________________</w:t>
      </w:r>
    </w:p>
    <w:p w:rsidR="00D102EE" w:rsidRDefault="00D102EE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                              фамилия, имя, отчество  </w:t>
      </w:r>
      <w:r w:rsidR="009E6EFF">
        <w:rPr>
          <w:rFonts w:ascii="Times New Roman" w:hAnsi="Times New Roman" w:cs="Times New Roman"/>
        </w:rPr>
        <w:t>лица, зачисляемого на обучение</w:t>
      </w:r>
    </w:p>
    <w:p w:rsidR="009E6EFF" w:rsidRDefault="009E6EFF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</w:t>
      </w:r>
      <w:r w:rsidR="00DA5604">
        <w:rPr>
          <w:rFonts w:ascii="Times New Roman" w:hAnsi="Times New Roman" w:cs="Times New Roman"/>
        </w:rPr>
        <w:t>мый</w:t>
      </w:r>
      <w:proofErr w:type="gramEnd"/>
      <w:r w:rsidR="00DA5604">
        <w:rPr>
          <w:rFonts w:ascii="Times New Roman" w:hAnsi="Times New Roman" w:cs="Times New Roman"/>
        </w:rPr>
        <w:t xml:space="preserve"> в дальнейшем «Обучающийся» </w:t>
      </w:r>
    </w:p>
    <w:p w:rsidR="00DA5604" w:rsidRPr="005142CC" w:rsidRDefault="00DA5604" w:rsidP="0070220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</w:t>
      </w:r>
      <w:r w:rsidR="00D6196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142CC" w:rsidRPr="005142CC" w:rsidRDefault="005142CC" w:rsidP="0070220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D102EE" w:rsidRPr="001F6CC9" w:rsidRDefault="007633B5" w:rsidP="00D6196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F6CC9">
        <w:rPr>
          <w:rFonts w:ascii="Times New Roman" w:hAnsi="Times New Roman" w:cs="Times New Roman"/>
          <w:b/>
          <w:u w:val="single"/>
        </w:rPr>
        <w:t>1. Предмет договора</w:t>
      </w:r>
    </w:p>
    <w:p w:rsidR="00D102EE" w:rsidRPr="001F6CC9" w:rsidRDefault="00D102EE" w:rsidP="00D61966">
      <w:pPr>
        <w:pStyle w:val="ConsNonformat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A750D1" w:rsidRDefault="00D102EE" w:rsidP="00D61966">
      <w:pPr>
        <w:pStyle w:val="Con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D61966">
        <w:rPr>
          <w:rFonts w:ascii="Times New Roman" w:hAnsi="Times New Roman" w:cs="Times New Roman"/>
        </w:rPr>
        <w:t xml:space="preserve">Исполнитель </w:t>
      </w:r>
      <w:r w:rsidR="00D61966">
        <w:rPr>
          <w:rFonts w:ascii="Times New Roman" w:hAnsi="Times New Roman" w:cs="Times New Roman"/>
        </w:rPr>
        <w:t>обязуется предоставить образовательную услугу, а Обучающийся/Заказчик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обязуется оплатить образовательную услугу по предоставлению 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дополнительной образовательной программы)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1.2.Срок освоения образовательной программы на момент подписания Договора составляет ______________________________.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обучению, составляет____________________________________________________________________.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(указывается количество месяцев, лет)</w:t>
      </w:r>
    </w:p>
    <w:p w:rsidR="007633B5" w:rsidRDefault="007633B5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1.3.После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программы и успешного прохождения итоговой аттестации ему выдается</w:t>
      </w:r>
    </w:p>
    <w:p w:rsidR="007633B5" w:rsidRDefault="007633B5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633B5" w:rsidRDefault="007633B5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(документ об образовании и (или) о квалификации или </w:t>
      </w:r>
      <w:proofErr w:type="gramStart"/>
      <w:r>
        <w:rPr>
          <w:rFonts w:ascii="Times New Roman" w:hAnsi="Times New Roman" w:cs="Times New Roman"/>
        </w:rPr>
        <w:t>документ</w:t>
      </w:r>
      <w:proofErr w:type="gramEnd"/>
      <w:r>
        <w:rPr>
          <w:rFonts w:ascii="Times New Roman" w:hAnsi="Times New Roman" w:cs="Times New Roman"/>
        </w:rPr>
        <w:t xml:space="preserve"> об обучении)</w:t>
      </w:r>
    </w:p>
    <w:p w:rsidR="00D61966" w:rsidRDefault="00D61966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042AC5" w:rsidRPr="001F6CC9" w:rsidRDefault="00042AC5" w:rsidP="007633B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F6CC9">
        <w:rPr>
          <w:rFonts w:ascii="Times New Roman" w:hAnsi="Times New Roman" w:cs="Times New Roman"/>
          <w:b/>
          <w:u w:val="single"/>
        </w:rPr>
        <w:t xml:space="preserve">2. </w:t>
      </w:r>
      <w:r w:rsidR="007633B5" w:rsidRPr="001F6CC9">
        <w:rPr>
          <w:rFonts w:ascii="Times New Roman" w:hAnsi="Times New Roman" w:cs="Times New Roman"/>
          <w:b/>
          <w:u w:val="single"/>
        </w:rPr>
        <w:t>Права Исполнителя, Заказчика и Обучающегося</w:t>
      </w:r>
    </w:p>
    <w:p w:rsidR="00042AC5" w:rsidRPr="001F6CC9" w:rsidRDefault="00042AC5" w:rsidP="00D61966">
      <w:pPr>
        <w:pStyle w:val="Con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Исполнитель вправе: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2.1.2. Применять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 Обучающийся также вправе: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2.3.2. Обращаться к Исполнителю по вопросам, касающимся образовательного процесса.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575344" w:rsidRDefault="00575344" w:rsidP="00575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575344" w:rsidRDefault="00575344" w:rsidP="00575344">
      <w:pPr>
        <w:pStyle w:val="ConsNonformat"/>
        <w:widowControl/>
        <w:rPr>
          <w:b/>
          <w:bCs/>
          <w:sz w:val="23"/>
          <w:szCs w:val="23"/>
        </w:rPr>
      </w:pPr>
    </w:p>
    <w:p w:rsidR="00D102EE" w:rsidRPr="001F6CC9" w:rsidRDefault="0057534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C9">
        <w:rPr>
          <w:rFonts w:ascii="Times New Roman" w:hAnsi="Times New Roman" w:cs="Times New Roman"/>
          <w:b/>
          <w:sz w:val="24"/>
          <w:szCs w:val="24"/>
          <w:u w:val="single"/>
        </w:rPr>
        <w:t>3. Обязанности Исполнителя, Заказчика и Обучающегося</w:t>
      </w:r>
    </w:p>
    <w:p w:rsidR="00D102EE" w:rsidRPr="005142CC" w:rsidRDefault="00D102EE">
      <w:pPr>
        <w:pStyle w:val="ConsNonformat"/>
        <w:widowControl/>
        <w:rPr>
          <w:rFonts w:ascii="Times New Roman" w:hAnsi="Times New Roman" w:cs="Times New Roman"/>
        </w:rPr>
      </w:pPr>
    </w:p>
    <w:p w:rsidR="00FE2ABD" w:rsidRDefault="00D102EE" w:rsidP="00FE2ABD">
      <w:pPr>
        <w:pStyle w:val="Default"/>
      </w:pPr>
      <w:r w:rsidRPr="005142CC">
        <w:t xml:space="preserve">3.1. </w:t>
      </w:r>
      <w:r w:rsidR="00FE2ABD">
        <w:t>Исполнитель обязан:</w:t>
      </w:r>
    </w:p>
    <w:p w:rsidR="00FE2ABD" w:rsidRDefault="00FE2ABD" w:rsidP="00FE2ABD">
      <w:pPr>
        <w:pStyle w:val="Default"/>
      </w:pPr>
      <w: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FE2ABD" w:rsidRDefault="00FE2ABD" w:rsidP="00FE2ABD">
      <w:pPr>
        <w:pStyle w:val="Default"/>
      </w:pPr>
      <w:r>
        <w:t>___________________________________________________________________________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(указывается категория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>)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 Федеральным законом “Об образовании в Российской Федерации”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3.1.4.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предусмотренные выбранной образовательной программой условия ее освоения.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3.1.6. Принимать от Обучающегося и (или) Заказчика плату за образовательные услуги.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3.1.7.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3"/>
          <w:szCs w:val="23"/>
        </w:rPr>
        <w:t>определенных</w:t>
      </w:r>
      <w:proofErr w:type="gramEnd"/>
      <w:r>
        <w:rPr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3.3.2. Извещать Исполнителя о причинах отсутствия на занятиях. </w:t>
      </w:r>
    </w:p>
    <w:p w:rsidR="00FE2ABD" w:rsidRDefault="00FE2ABD" w:rsidP="00FE2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FE2ABD" w:rsidRDefault="00FE2ABD" w:rsidP="00FE2ABD">
      <w:pPr>
        <w:pStyle w:val="Default"/>
      </w:pPr>
      <w:r>
        <w:rPr>
          <w:sz w:val="23"/>
          <w:szCs w:val="23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D102EE" w:rsidRDefault="00D102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010429">
        <w:rPr>
          <w:rFonts w:ascii="Times New Roman" w:hAnsi="Times New Roman" w:cs="Times New Roman"/>
          <w:b/>
          <w:u w:val="single"/>
        </w:rPr>
        <w:t xml:space="preserve">4. </w:t>
      </w:r>
      <w:r w:rsidR="00010429" w:rsidRPr="00010429">
        <w:rPr>
          <w:rFonts w:ascii="Times New Roman" w:hAnsi="Times New Roman" w:cs="Times New Roman"/>
          <w:b/>
          <w:u w:val="single"/>
        </w:rPr>
        <w:t>Стоимость услуг, сроки и порядок их оплаты</w:t>
      </w:r>
    </w:p>
    <w:p w:rsidR="00010429" w:rsidRPr="00010429" w:rsidRDefault="0001042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u w:val="single"/>
        </w:rPr>
      </w:pPr>
    </w:p>
    <w:p w:rsidR="00B5378A" w:rsidRDefault="00010429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4.1.Полная стоимость платных образовательных услуг за весь период обучения обучающегося составляет ________________________________________________________________рублей.</w:t>
      </w:r>
    </w:p>
    <w:p w:rsidR="00010429" w:rsidRDefault="00010429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Увеличение стоимости образовательных услуг после заключения договора не допускается, за исключением  увеличения стоимости указанных услуг с учетом уровня инфляции, предусмотренного характеристиками федерального бюджета на очередной  финансовый год и плановый период.</w:t>
      </w:r>
    </w:p>
    <w:p w:rsidR="00010429" w:rsidRDefault="00010429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4.2.Оплата производится ____________________________________________________________________________________</w:t>
      </w:r>
    </w:p>
    <w:p w:rsidR="00010429" w:rsidRDefault="00010429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(период оплаты (единовременно, ежемесячно, ежеквартально, по четвертям, полугодиям или иной платежный период)</w:t>
      </w:r>
      <w:proofErr w:type="gramEnd"/>
    </w:p>
    <w:p w:rsidR="00010429" w:rsidRDefault="00010429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оплаты______________________________________________________________________</w:t>
      </w:r>
    </w:p>
    <w:p w:rsidR="00010429" w:rsidRDefault="00B22E7A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10429">
        <w:rPr>
          <w:rFonts w:ascii="Times New Roman" w:hAnsi="Times New Roman" w:cs="Times New Roman"/>
        </w:rPr>
        <w:t>не позднее определенного числа периода, предшествующего (следующего) за периодом</w:t>
      </w:r>
      <w:r>
        <w:rPr>
          <w:rFonts w:ascii="Times New Roman" w:hAnsi="Times New Roman" w:cs="Times New Roman"/>
        </w:rPr>
        <w:t xml:space="preserve"> оплаты)</w:t>
      </w:r>
    </w:p>
    <w:p w:rsidR="00B22E7A" w:rsidRDefault="00B22E7A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наличный расчет/в безналичном порядке на счет, указанный в разделе 9 настоящего договора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вычеркнуть).</w:t>
      </w:r>
    </w:p>
    <w:p w:rsidR="00B22E7A" w:rsidRDefault="00B22E7A" w:rsidP="00010429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B22E7A" w:rsidRPr="001F6CC9" w:rsidRDefault="00B22E7A" w:rsidP="00B22E7A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1F6CC9">
        <w:rPr>
          <w:b/>
          <w:bCs/>
          <w:sz w:val="23"/>
          <w:szCs w:val="23"/>
          <w:u w:val="single"/>
        </w:rPr>
        <w:t>5. Основания изменения и расторжения договора</w:t>
      </w:r>
    </w:p>
    <w:p w:rsidR="00B22E7A" w:rsidRDefault="00B22E7A" w:rsidP="00B22E7A">
      <w:pPr>
        <w:pStyle w:val="Default"/>
        <w:jc w:val="center"/>
        <w:rPr>
          <w:sz w:val="23"/>
          <w:szCs w:val="23"/>
        </w:rPr>
      </w:pPr>
    </w:p>
    <w:p w:rsidR="00B22E7A" w:rsidRPr="00B22E7A" w:rsidRDefault="00B22E7A" w:rsidP="00B22E7A">
      <w:pPr>
        <w:pStyle w:val="Default"/>
        <w:jc w:val="both"/>
      </w:pPr>
      <w:r w:rsidRPr="00B22E7A"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5.2. Настоящий </w:t>
      </w:r>
      <w:proofErr w:type="gramStart"/>
      <w:r w:rsidRPr="00B22E7A">
        <w:t>Договор</w:t>
      </w:r>
      <w:proofErr w:type="gramEnd"/>
      <w:r w:rsidRPr="00B22E7A">
        <w:t xml:space="preserve"> может быть расторгнут по соглашению Сторон.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5.3. Настоящий </w:t>
      </w:r>
      <w:proofErr w:type="gramStart"/>
      <w:r w:rsidRPr="00B22E7A">
        <w:t>Договор</w:t>
      </w:r>
      <w:proofErr w:type="gramEnd"/>
      <w:r w:rsidRPr="00B22E7A">
        <w:t xml:space="preserve"> может быть расторгнут по инициативе Исполнителя в одностороннем порядке в случаях: </w:t>
      </w:r>
    </w:p>
    <w:p w:rsidR="00B22E7A" w:rsidRPr="00B22E7A" w:rsidRDefault="00B22E7A" w:rsidP="00B22E7A">
      <w:pPr>
        <w:pStyle w:val="Default"/>
        <w:jc w:val="both"/>
      </w:pPr>
      <w:r>
        <w:t xml:space="preserve"> </w:t>
      </w:r>
      <w:r>
        <w:tab/>
        <w:t>-</w:t>
      </w:r>
      <w:r w:rsidRPr="00B22E7A"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B22E7A" w:rsidRPr="00B22E7A" w:rsidRDefault="00B22E7A" w:rsidP="00B22E7A">
      <w:pPr>
        <w:pStyle w:val="Default"/>
        <w:jc w:val="both"/>
      </w:pPr>
      <w:r>
        <w:tab/>
        <w:t>-</w:t>
      </w:r>
      <w:r w:rsidRPr="00B22E7A">
        <w:t xml:space="preserve">просрочки оплаты стоимости платных образовательных услуг; </w:t>
      </w:r>
    </w:p>
    <w:p w:rsidR="00B22E7A" w:rsidRPr="00B22E7A" w:rsidRDefault="00B22E7A" w:rsidP="00B22E7A">
      <w:pPr>
        <w:pStyle w:val="Default"/>
        <w:jc w:val="both"/>
      </w:pPr>
      <w:r>
        <w:tab/>
        <w:t>-</w:t>
      </w:r>
      <w:r w:rsidRPr="00B22E7A"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B22E7A" w:rsidRPr="00B22E7A" w:rsidRDefault="00B22E7A" w:rsidP="00B22E7A">
      <w:pPr>
        <w:pStyle w:val="Default"/>
        <w:jc w:val="both"/>
      </w:pPr>
      <w:r>
        <w:tab/>
        <w:t>-</w:t>
      </w:r>
      <w:r w:rsidRPr="00B22E7A">
        <w:t xml:space="preserve">в иных случаях, предусмотренных законодательством Российской Федерации.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5.4. Настоящий Договор расторгается досрочно: </w:t>
      </w:r>
    </w:p>
    <w:p w:rsidR="00B22E7A" w:rsidRPr="00B22E7A" w:rsidRDefault="00B22E7A" w:rsidP="00B22E7A">
      <w:pPr>
        <w:pStyle w:val="Default"/>
        <w:jc w:val="both"/>
      </w:pPr>
      <w:r>
        <w:tab/>
      </w:r>
      <w:r w:rsidRPr="00B22E7A"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B22E7A" w:rsidRPr="00B22E7A" w:rsidRDefault="00B22E7A" w:rsidP="00B22E7A">
      <w:pPr>
        <w:pStyle w:val="Default"/>
        <w:jc w:val="both"/>
      </w:pPr>
      <w:r>
        <w:tab/>
      </w:r>
      <w:proofErr w:type="gramStart"/>
      <w:r w:rsidRPr="00B22E7A"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B22E7A" w:rsidRPr="00B22E7A" w:rsidRDefault="00B22E7A" w:rsidP="00B22E7A">
      <w:pPr>
        <w:pStyle w:val="Default"/>
        <w:jc w:val="both"/>
      </w:pPr>
      <w:r>
        <w:tab/>
      </w:r>
      <w:r w:rsidRPr="00B22E7A"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B22E7A" w:rsidRDefault="00B22E7A" w:rsidP="00B22E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E7A">
        <w:rPr>
          <w:rFonts w:ascii="Times New Roman" w:hAnsi="Times New Roman" w:cs="Times New Roman"/>
          <w:sz w:val="24"/>
          <w:szCs w:val="24"/>
        </w:rPr>
        <w:lastRenderedPageBreak/>
        <w:t>5.6. Обучающийся/Заказчик (</w:t>
      </w:r>
      <w:proofErr w:type="gramStart"/>
      <w:r w:rsidRPr="00B22E7A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22E7A"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22E7A" w:rsidRDefault="00B22E7A" w:rsidP="00B22E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6E" w:rsidRDefault="006B0F6E" w:rsidP="00B22E7A">
      <w:pPr>
        <w:pStyle w:val="Default"/>
        <w:jc w:val="center"/>
        <w:rPr>
          <w:b/>
          <w:bCs/>
          <w:sz w:val="23"/>
          <w:szCs w:val="23"/>
        </w:rPr>
      </w:pPr>
    </w:p>
    <w:p w:rsidR="006B0F6E" w:rsidRDefault="006B0F6E" w:rsidP="00B22E7A">
      <w:pPr>
        <w:pStyle w:val="Default"/>
        <w:jc w:val="center"/>
        <w:rPr>
          <w:b/>
          <w:bCs/>
          <w:sz w:val="23"/>
          <w:szCs w:val="23"/>
        </w:rPr>
      </w:pPr>
    </w:p>
    <w:p w:rsidR="006B0F6E" w:rsidRDefault="006B0F6E" w:rsidP="00B22E7A">
      <w:pPr>
        <w:pStyle w:val="Default"/>
        <w:jc w:val="center"/>
        <w:rPr>
          <w:b/>
          <w:bCs/>
          <w:sz w:val="23"/>
          <w:szCs w:val="23"/>
        </w:rPr>
      </w:pPr>
    </w:p>
    <w:p w:rsidR="006B0F6E" w:rsidRDefault="006B0F6E" w:rsidP="00B22E7A">
      <w:pPr>
        <w:pStyle w:val="Default"/>
        <w:jc w:val="center"/>
        <w:rPr>
          <w:b/>
          <w:bCs/>
          <w:sz w:val="23"/>
          <w:szCs w:val="23"/>
        </w:rPr>
      </w:pPr>
    </w:p>
    <w:p w:rsidR="00B22E7A" w:rsidRDefault="00B22E7A" w:rsidP="00B22E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 Ответственность Исполнителя, Заказчика и Обучающегося</w:t>
      </w:r>
    </w:p>
    <w:p w:rsidR="001F6CC9" w:rsidRDefault="001F6CC9" w:rsidP="00B22E7A">
      <w:pPr>
        <w:pStyle w:val="Default"/>
        <w:jc w:val="center"/>
        <w:rPr>
          <w:sz w:val="23"/>
          <w:szCs w:val="23"/>
        </w:rPr>
      </w:pPr>
    </w:p>
    <w:p w:rsidR="00B22E7A" w:rsidRPr="00B22E7A" w:rsidRDefault="00B22E7A" w:rsidP="00B22E7A">
      <w:pPr>
        <w:pStyle w:val="Default"/>
        <w:jc w:val="both"/>
      </w:pPr>
      <w:r w:rsidRPr="00B22E7A"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6.2.1. Безвозмездного оказания образовательной услуги;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6.2.2. Соразмерного уменьшения стоимости оказанной образовательной услуги;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6.4.3. Потребовать уменьшения стоимости образовательной услуги;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6.4.4. Расторгнуть Договор. </w:t>
      </w:r>
    </w:p>
    <w:p w:rsidR="00B22E7A" w:rsidRDefault="00B22E7A" w:rsidP="00B22E7A">
      <w:pPr>
        <w:pStyle w:val="Default"/>
        <w:jc w:val="both"/>
      </w:pPr>
      <w:r w:rsidRPr="00B22E7A"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B22E7A" w:rsidRPr="00B22E7A" w:rsidRDefault="00B22E7A" w:rsidP="00B22E7A">
      <w:pPr>
        <w:pStyle w:val="Default"/>
        <w:jc w:val="both"/>
      </w:pPr>
    </w:p>
    <w:p w:rsidR="00B22E7A" w:rsidRDefault="00B22E7A" w:rsidP="00B22E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 Срок действия Договора</w:t>
      </w:r>
    </w:p>
    <w:p w:rsidR="00B22E7A" w:rsidRDefault="00B22E7A" w:rsidP="00B22E7A">
      <w:pPr>
        <w:pStyle w:val="Default"/>
        <w:jc w:val="center"/>
        <w:rPr>
          <w:sz w:val="23"/>
          <w:szCs w:val="23"/>
        </w:rPr>
      </w:pPr>
    </w:p>
    <w:p w:rsidR="00B22E7A" w:rsidRPr="00B22E7A" w:rsidRDefault="00B22E7A" w:rsidP="00B22E7A">
      <w:pPr>
        <w:pStyle w:val="Default"/>
        <w:jc w:val="both"/>
      </w:pPr>
      <w:r w:rsidRPr="00B22E7A"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B22E7A" w:rsidRPr="00B22E7A" w:rsidRDefault="00B22E7A" w:rsidP="00B22E7A">
      <w:pPr>
        <w:pStyle w:val="Default"/>
        <w:jc w:val="both"/>
      </w:pPr>
    </w:p>
    <w:p w:rsidR="00B22E7A" w:rsidRPr="00B22E7A" w:rsidRDefault="00B22E7A" w:rsidP="00B22E7A">
      <w:pPr>
        <w:pStyle w:val="Default"/>
        <w:jc w:val="center"/>
        <w:rPr>
          <w:b/>
          <w:bCs/>
        </w:rPr>
      </w:pPr>
      <w:r w:rsidRPr="00B22E7A">
        <w:rPr>
          <w:b/>
          <w:bCs/>
        </w:rPr>
        <w:t>8. Заключительные положения</w:t>
      </w:r>
    </w:p>
    <w:p w:rsidR="00B22E7A" w:rsidRPr="00B22E7A" w:rsidRDefault="00B22E7A" w:rsidP="00B22E7A">
      <w:pPr>
        <w:pStyle w:val="Default"/>
        <w:jc w:val="both"/>
      </w:pPr>
    </w:p>
    <w:p w:rsidR="00B22E7A" w:rsidRPr="00B22E7A" w:rsidRDefault="00B22E7A" w:rsidP="00B22E7A">
      <w:pPr>
        <w:pStyle w:val="Default"/>
        <w:jc w:val="both"/>
      </w:pPr>
      <w:r w:rsidRPr="00B22E7A">
        <w:t xml:space="preserve"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22E7A">
        <w:t>приказа</w:t>
      </w:r>
      <w:proofErr w:type="gramEnd"/>
      <w:r w:rsidRPr="00B22E7A">
        <w:t xml:space="preserve"> о зачислении Обучающегося в </w:t>
      </w:r>
      <w:r w:rsidRPr="00B22E7A">
        <w:lastRenderedPageBreak/>
        <w:t xml:space="preserve">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B22E7A" w:rsidRPr="00B22E7A" w:rsidRDefault="00B22E7A" w:rsidP="00B22E7A">
      <w:pPr>
        <w:pStyle w:val="Default"/>
        <w:jc w:val="both"/>
      </w:pPr>
      <w:r w:rsidRPr="00B22E7A">
        <w:t xml:space="preserve"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22E7A" w:rsidRDefault="00B22E7A" w:rsidP="00B22E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E7A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7A">
        <w:rPr>
          <w:rFonts w:ascii="Times New Roman" w:hAnsi="Times New Roman" w:cs="Times New Roman"/>
          <w:sz w:val="24"/>
          <w:szCs w:val="24"/>
        </w:rPr>
        <w:t>Договору.</w:t>
      </w:r>
    </w:p>
    <w:p w:rsidR="00B22E7A" w:rsidRPr="00B22E7A" w:rsidRDefault="00B22E7A" w:rsidP="00B22E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6E" w:rsidRDefault="006B0F6E" w:rsidP="00C81D79">
      <w:pPr>
        <w:pStyle w:val="Default"/>
        <w:jc w:val="center"/>
        <w:rPr>
          <w:b/>
          <w:bCs/>
        </w:rPr>
      </w:pPr>
    </w:p>
    <w:p w:rsidR="006B0F6E" w:rsidRDefault="006B0F6E" w:rsidP="00C81D79">
      <w:pPr>
        <w:pStyle w:val="Default"/>
        <w:jc w:val="center"/>
        <w:rPr>
          <w:b/>
          <w:bCs/>
        </w:rPr>
      </w:pPr>
    </w:p>
    <w:p w:rsidR="00D102EE" w:rsidRPr="00C81D79" w:rsidRDefault="00B22E7A" w:rsidP="00C81D79">
      <w:pPr>
        <w:pStyle w:val="Default"/>
        <w:jc w:val="center"/>
        <w:rPr>
          <w:b/>
          <w:bCs/>
        </w:rPr>
      </w:pPr>
      <w:r w:rsidRPr="001F6CC9">
        <w:rPr>
          <w:b/>
          <w:bCs/>
        </w:rPr>
        <w:t>9. Адреса и реквизиты сторон</w:t>
      </w:r>
    </w:p>
    <w:tbl>
      <w:tblPr>
        <w:tblW w:w="10060" w:type="dxa"/>
        <w:tblLayout w:type="fixed"/>
        <w:tblLook w:val="0000"/>
      </w:tblPr>
      <w:tblGrid>
        <w:gridCol w:w="3353"/>
        <w:gridCol w:w="16"/>
        <w:gridCol w:w="3337"/>
        <w:gridCol w:w="65"/>
        <w:gridCol w:w="3289"/>
      </w:tblGrid>
      <w:tr w:rsidR="00B22E7A" w:rsidRPr="00B22E7A" w:rsidTr="0070220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3" w:type="dxa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 xml:space="preserve">Исполнитель </w:t>
            </w:r>
          </w:p>
          <w:p w:rsidR="001F6CC9" w:rsidRPr="00702208" w:rsidRDefault="00C81D79" w:rsidP="00B85BE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муниципальное бюджетное общеобразовательное учреждение «Средняя общеобразовательная школа №</w:t>
            </w:r>
            <w:r w:rsidR="00D7378A">
              <w:rPr>
                <w:sz w:val="23"/>
                <w:szCs w:val="23"/>
              </w:rPr>
              <w:t>3</w:t>
            </w:r>
            <w:r w:rsidRPr="00702208">
              <w:rPr>
                <w:sz w:val="23"/>
                <w:szCs w:val="23"/>
              </w:rPr>
              <w:t>»</w:t>
            </w:r>
          </w:p>
        </w:tc>
        <w:tc>
          <w:tcPr>
            <w:tcW w:w="3353" w:type="dxa"/>
            <w:gridSpan w:val="2"/>
            <w:tcBorders>
              <w:left w:val="nil"/>
            </w:tcBorders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 xml:space="preserve">Заказчик 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___________________________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___________________________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______________________________________________________</w:t>
            </w:r>
          </w:p>
        </w:tc>
        <w:tc>
          <w:tcPr>
            <w:tcW w:w="3354" w:type="dxa"/>
            <w:gridSpan w:val="2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 xml:space="preserve">Обучающийся 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__________________________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__________________________</w:t>
            </w:r>
          </w:p>
        </w:tc>
      </w:tr>
      <w:tr w:rsidR="00B22E7A" w:rsidRPr="00B22E7A" w:rsidTr="0070220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53" w:type="dxa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 w:rsidRPr="00702208">
              <w:rPr>
                <w:sz w:val="23"/>
                <w:szCs w:val="23"/>
              </w:rPr>
              <w:t xml:space="preserve">(полное наименование и фирменное наименование (при наличии) </w:t>
            </w:r>
            <w:proofErr w:type="gramEnd"/>
          </w:p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 xml:space="preserve">образовательной организации) </w:t>
            </w:r>
          </w:p>
        </w:tc>
        <w:tc>
          <w:tcPr>
            <w:tcW w:w="3353" w:type="dxa"/>
            <w:gridSpan w:val="2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 w:rsidRPr="00702208">
              <w:rPr>
                <w:sz w:val="23"/>
                <w:szCs w:val="23"/>
              </w:rPr>
              <w:t xml:space="preserve">(фамилия, имя, отчество (при наличии)/ наименование </w:t>
            </w:r>
            <w:proofErr w:type="gramEnd"/>
          </w:p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 xml:space="preserve">юридического лица) 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</w:t>
            </w:r>
          </w:p>
        </w:tc>
        <w:tc>
          <w:tcPr>
            <w:tcW w:w="3354" w:type="dxa"/>
            <w:gridSpan w:val="2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 w:rsidRPr="00702208">
              <w:rPr>
                <w:sz w:val="23"/>
                <w:szCs w:val="23"/>
              </w:rPr>
              <w:t xml:space="preserve">(фамилия, имя, отчество (при наличии) </w:t>
            </w:r>
            <w:proofErr w:type="gramEnd"/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_________________________</w:t>
            </w:r>
          </w:p>
          <w:p w:rsidR="001F6CC9" w:rsidRPr="00702208" w:rsidRDefault="001F6CC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702208">
              <w:rPr>
                <w:sz w:val="23"/>
                <w:szCs w:val="23"/>
              </w:rPr>
              <w:t>(дата рождения)</w:t>
            </w:r>
          </w:p>
        </w:tc>
      </w:tr>
      <w:tr w:rsidR="00B22E7A" w:rsidRPr="00C81D79" w:rsidTr="0070220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69" w:type="dxa"/>
            <w:gridSpan w:val="2"/>
          </w:tcPr>
          <w:p w:rsidR="00B22E7A" w:rsidRPr="00B22E7A" w:rsidRDefault="00B85BE9" w:rsidP="00D7378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Пред</w:t>
            </w:r>
            <w:r w:rsidR="00C81D79">
              <w:rPr>
                <w:sz w:val="23"/>
                <w:szCs w:val="23"/>
                <w:u w:val="single"/>
              </w:rPr>
              <w:t xml:space="preserve">горный район, </w:t>
            </w:r>
            <w:r w:rsidR="00D7378A">
              <w:rPr>
                <w:sz w:val="23"/>
                <w:szCs w:val="23"/>
                <w:u w:val="single"/>
              </w:rPr>
              <w:t xml:space="preserve">ст. </w:t>
            </w:r>
            <w:proofErr w:type="spellStart"/>
            <w:r w:rsidR="00D7378A">
              <w:rPr>
                <w:sz w:val="23"/>
                <w:szCs w:val="23"/>
                <w:u w:val="single"/>
              </w:rPr>
              <w:t>Бекешевская</w:t>
            </w:r>
            <w:proofErr w:type="spellEnd"/>
            <w:r w:rsidR="00D7378A">
              <w:rPr>
                <w:sz w:val="23"/>
                <w:szCs w:val="23"/>
                <w:u w:val="single"/>
              </w:rPr>
              <w:t>, ул. Ленина, 80</w:t>
            </w:r>
          </w:p>
        </w:tc>
        <w:tc>
          <w:tcPr>
            <w:tcW w:w="6691" w:type="dxa"/>
            <w:gridSpan w:val="3"/>
          </w:tcPr>
          <w:p w:rsidR="00B22E7A" w:rsidRPr="001F6CC9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1F6CC9">
              <w:rPr>
                <w:sz w:val="23"/>
                <w:szCs w:val="23"/>
              </w:rPr>
              <w:t xml:space="preserve">(дата рождения) </w:t>
            </w:r>
          </w:p>
        </w:tc>
      </w:tr>
      <w:tr w:rsidR="00B22E7A" w:rsidRPr="00C81D79" w:rsidTr="0070220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53" w:type="dxa"/>
          </w:tcPr>
          <w:p w:rsid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B22E7A">
              <w:rPr>
                <w:sz w:val="23"/>
                <w:szCs w:val="23"/>
              </w:rPr>
              <w:t xml:space="preserve">(место нахождения) </w:t>
            </w:r>
          </w:p>
          <w:p w:rsidR="00C81D79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261801</w:t>
            </w:r>
            <w:r w:rsidR="00D7378A">
              <w:rPr>
                <w:sz w:val="23"/>
                <w:szCs w:val="23"/>
              </w:rPr>
              <w:t>0781</w:t>
            </w:r>
          </w:p>
          <w:p w:rsidR="00C81D79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261801001</w:t>
            </w:r>
          </w:p>
          <w:p w:rsidR="00C81D79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</w:t>
            </w:r>
            <w:proofErr w:type="gramEnd"/>
            <w:r>
              <w:rPr>
                <w:sz w:val="23"/>
                <w:szCs w:val="23"/>
              </w:rPr>
              <w:t>/с 20216Э02770</w:t>
            </w:r>
          </w:p>
          <w:p w:rsidR="00C81D79" w:rsidRPr="008C6DE4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8C6DE4">
              <w:rPr>
                <w:sz w:val="23"/>
                <w:szCs w:val="23"/>
              </w:rPr>
              <w:t>№ счета получателя платежа</w:t>
            </w:r>
          </w:p>
          <w:p w:rsidR="00C81D79" w:rsidRPr="00B22E7A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8C6DE4">
              <w:rPr>
                <w:sz w:val="23"/>
                <w:szCs w:val="23"/>
              </w:rPr>
              <w:t>40701810607021000184</w:t>
            </w:r>
          </w:p>
        </w:tc>
        <w:tc>
          <w:tcPr>
            <w:tcW w:w="3353" w:type="dxa"/>
            <w:gridSpan w:val="2"/>
          </w:tcPr>
          <w:p w:rsidR="00B22E7A" w:rsidRPr="00702208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(место нахождения/адрес места жительства) </w:t>
            </w:r>
          </w:p>
        </w:tc>
        <w:tc>
          <w:tcPr>
            <w:tcW w:w="3354" w:type="dxa"/>
            <w:gridSpan w:val="2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(адрес места жительства) </w:t>
            </w:r>
          </w:p>
        </w:tc>
      </w:tr>
      <w:tr w:rsidR="00B22E7A" w:rsidRPr="00B22E7A" w:rsidTr="0070220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53" w:type="dxa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(банковские реквизиты) </w:t>
            </w:r>
          </w:p>
        </w:tc>
        <w:tc>
          <w:tcPr>
            <w:tcW w:w="3353" w:type="dxa"/>
            <w:gridSpan w:val="2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(банковские реквизиты (при наличии), телефон) </w:t>
            </w:r>
          </w:p>
        </w:tc>
        <w:tc>
          <w:tcPr>
            <w:tcW w:w="3354" w:type="dxa"/>
            <w:gridSpan w:val="2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(банковские реквизиты (при наличии), телефон) </w:t>
            </w:r>
          </w:p>
        </w:tc>
      </w:tr>
      <w:tr w:rsidR="00B22E7A" w:rsidRPr="00B22E7A" w:rsidTr="0070220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3" w:type="dxa"/>
          </w:tcPr>
          <w:p w:rsidR="00C81D79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Директор    </w:t>
            </w:r>
            <w:r w:rsidR="008C6DE4">
              <w:rPr>
                <w:sz w:val="23"/>
                <w:szCs w:val="23"/>
                <w:u w:val="single"/>
              </w:rPr>
              <w:t>Н.Б. Гурьева</w:t>
            </w:r>
          </w:p>
          <w:p w:rsidR="00B22E7A" w:rsidRPr="00B22E7A" w:rsidRDefault="00C81D79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                              </w:t>
            </w:r>
            <w:r w:rsidR="00B22E7A" w:rsidRPr="00B22E7A">
              <w:rPr>
                <w:sz w:val="23"/>
                <w:szCs w:val="23"/>
                <w:u w:val="single"/>
              </w:rPr>
              <w:t xml:space="preserve">(подпись) </w:t>
            </w:r>
          </w:p>
        </w:tc>
        <w:tc>
          <w:tcPr>
            <w:tcW w:w="3353" w:type="dxa"/>
            <w:gridSpan w:val="2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(подпись) </w:t>
            </w:r>
          </w:p>
        </w:tc>
        <w:tc>
          <w:tcPr>
            <w:tcW w:w="3354" w:type="dxa"/>
            <w:gridSpan w:val="2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(подпись) </w:t>
            </w:r>
          </w:p>
        </w:tc>
      </w:tr>
      <w:tr w:rsidR="00B22E7A" w:rsidRPr="00B22E7A" w:rsidTr="0070220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1" w:type="dxa"/>
            <w:gridSpan w:val="4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  <w:r w:rsidRPr="00B22E7A">
              <w:rPr>
                <w:sz w:val="23"/>
                <w:szCs w:val="23"/>
                <w:u w:val="single"/>
              </w:rPr>
              <w:t xml:space="preserve">М.П. </w:t>
            </w:r>
          </w:p>
        </w:tc>
        <w:tc>
          <w:tcPr>
            <w:tcW w:w="3289" w:type="dxa"/>
          </w:tcPr>
          <w:p w:rsidR="00B22E7A" w:rsidRPr="00B22E7A" w:rsidRDefault="00B22E7A" w:rsidP="00C81D7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  <w:u w:val="single"/>
              </w:rPr>
            </w:pPr>
          </w:p>
        </w:tc>
      </w:tr>
    </w:tbl>
    <w:p w:rsidR="00B22E7A" w:rsidRPr="00B22E7A" w:rsidRDefault="00B22E7A" w:rsidP="00702208">
      <w:pPr>
        <w:pStyle w:val="ConsNonformat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2E7A" w:rsidRDefault="00B22E7A" w:rsidP="00702208">
      <w:pPr>
        <w:pStyle w:val="ConsNonformat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E7A" w:rsidRPr="00B22E7A" w:rsidRDefault="00B22E7A" w:rsidP="00B22E7A">
      <w:pPr>
        <w:pStyle w:val="ConsNonformat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22E7A" w:rsidRPr="00B22E7A" w:rsidSect="00867523">
      <w:headerReference w:type="default" r:id="rId7"/>
      <w:footerReference w:type="default" r:id="rId8"/>
      <w:pgSz w:w="11906" w:h="16838" w:code="9"/>
      <w:pgMar w:top="851" w:right="964" w:bottom="851" w:left="1701" w:header="567" w:footer="56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FA" w:rsidRDefault="00513AFA">
      <w:r>
        <w:separator/>
      </w:r>
    </w:p>
  </w:endnote>
  <w:endnote w:type="continuationSeparator" w:id="0">
    <w:p w:rsidR="00513AFA" w:rsidRDefault="0051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2F" w:rsidRDefault="00E71F2F">
    <w:pPr>
      <w:pStyle w:val="afa"/>
      <w:jc w:val="right"/>
    </w:pPr>
    <w:fldSimple w:instr=" PAGE   \* MERGEFORMAT ">
      <w:r w:rsidR="002A0881">
        <w:rPr>
          <w:noProof/>
        </w:rPr>
        <w:t>5</w:t>
      </w:r>
    </w:fldSimple>
  </w:p>
  <w:p w:rsidR="00E71F2F" w:rsidRDefault="00E71F2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FA" w:rsidRDefault="00513AFA">
      <w:r>
        <w:separator/>
      </w:r>
    </w:p>
  </w:footnote>
  <w:footnote w:type="continuationSeparator" w:id="0">
    <w:p w:rsidR="00513AFA" w:rsidRDefault="00513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AF" w:rsidRDefault="008670AF">
    <w:pPr>
      <w:pStyle w:val="af8"/>
      <w:jc w:val="right"/>
    </w:pPr>
    <w:fldSimple w:instr=" PAGE   \* MERGEFORMAT ">
      <w:r w:rsidR="002A0881">
        <w:rPr>
          <w:noProof/>
        </w:rPr>
        <w:t>5</w:t>
      </w:r>
    </w:fldSimple>
  </w:p>
  <w:p w:rsidR="008670AF" w:rsidRDefault="008670A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F0A"/>
    <w:multiLevelType w:val="multilevel"/>
    <w:tmpl w:val="0D8AB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2EE"/>
    <w:rsid w:val="00010429"/>
    <w:rsid w:val="00021004"/>
    <w:rsid w:val="00030C54"/>
    <w:rsid w:val="00042AC5"/>
    <w:rsid w:val="00055C46"/>
    <w:rsid w:val="000872CD"/>
    <w:rsid w:val="000F3958"/>
    <w:rsid w:val="00111757"/>
    <w:rsid w:val="001125CD"/>
    <w:rsid w:val="00147FCA"/>
    <w:rsid w:val="001B09B8"/>
    <w:rsid w:val="001B42A2"/>
    <w:rsid w:val="001B457A"/>
    <w:rsid w:val="001C32F2"/>
    <w:rsid w:val="001F6CC9"/>
    <w:rsid w:val="002222CD"/>
    <w:rsid w:val="00251EA3"/>
    <w:rsid w:val="00252129"/>
    <w:rsid w:val="00282CD6"/>
    <w:rsid w:val="002866D9"/>
    <w:rsid w:val="002925FD"/>
    <w:rsid w:val="002A0881"/>
    <w:rsid w:val="002A67F7"/>
    <w:rsid w:val="002B4A61"/>
    <w:rsid w:val="002C4FB0"/>
    <w:rsid w:val="002D2EF2"/>
    <w:rsid w:val="002F429C"/>
    <w:rsid w:val="00306851"/>
    <w:rsid w:val="00352351"/>
    <w:rsid w:val="00381676"/>
    <w:rsid w:val="003925B0"/>
    <w:rsid w:val="003D332D"/>
    <w:rsid w:val="003F7E24"/>
    <w:rsid w:val="0040445F"/>
    <w:rsid w:val="00407156"/>
    <w:rsid w:val="00423FF7"/>
    <w:rsid w:val="00466AE5"/>
    <w:rsid w:val="00482E49"/>
    <w:rsid w:val="00497EA9"/>
    <w:rsid w:val="004A2A9B"/>
    <w:rsid w:val="004B28D3"/>
    <w:rsid w:val="004D3EAE"/>
    <w:rsid w:val="004E69FD"/>
    <w:rsid w:val="004F4C7B"/>
    <w:rsid w:val="005002C4"/>
    <w:rsid w:val="00513AFA"/>
    <w:rsid w:val="005142CC"/>
    <w:rsid w:val="005173AE"/>
    <w:rsid w:val="00566CFE"/>
    <w:rsid w:val="00575344"/>
    <w:rsid w:val="0061262D"/>
    <w:rsid w:val="00624A71"/>
    <w:rsid w:val="00641DDE"/>
    <w:rsid w:val="00667DFF"/>
    <w:rsid w:val="00670B8F"/>
    <w:rsid w:val="006A4E58"/>
    <w:rsid w:val="006B0F6E"/>
    <w:rsid w:val="006F73F1"/>
    <w:rsid w:val="00702208"/>
    <w:rsid w:val="00732489"/>
    <w:rsid w:val="007567AA"/>
    <w:rsid w:val="00757060"/>
    <w:rsid w:val="007633B5"/>
    <w:rsid w:val="0081672F"/>
    <w:rsid w:val="0082641E"/>
    <w:rsid w:val="00835E9C"/>
    <w:rsid w:val="008670AF"/>
    <w:rsid w:val="00867523"/>
    <w:rsid w:val="008818AF"/>
    <w:rsid w:val="008B02DB"/>
    <w:rsid w:val="008C6DE4"/>
    <w:rsid w:val="008D07CD"/>
    <w:rsid w:val="008E70EE"/>
    <w:rsid w:val="00913D2B"/>
    <w:rsid w:val="009252AB"/>
    <w:rsid w:val="00936D3D"/>
    <w:rsid w:val="00944286"/>
    <w:rsid w:val="00950C1C"/>
    <w:rsid w:val="00953F35"/>
    <w:rsid w:val="0098152C"/>
    <w:rsid w:val="009903A8"/>
    <w:rsid w:val="009C7FB5"/>
    <w:rsid w:val="009E6EFF"/>
    <w:rsid w:val="00A12807"/>
    <w:rsid w:val="00A60FF4"/>
    <w:rsid w:val="00A635C5"/>
    <w:rsid w:val="00A750D1"/>
    <w:rsid w:val="00AB43AE"/>
    <w:rsid w:val="00AF093F"/>
    <w:rsid w:val="00B14124"/>
    <w:rsid w:val="00B22E7A"/>
    <w:rsid w:val="00B305DD"/>
    <w:rsid w:val="00B50C67"/>
    <w:rsid w:val="00B5378A"/>
    <w:rsid w:val="00B60EBD"/>
    <w:rsid w:val="00B7053C"/>
    <w:rsid w:val="00B84E11"/>
    <w:rsid w:val="00B85BE9"/>
    <w:rsid w:val="00BB12A8"/>
    <w:rsid w:val="00BD2177"/>
    <w:rsid w:val="00BE7B67"/>
    <w:rsid w:val="00C0014E"/>
    <w:rsid w:val="00C013B5"/>
    <w:rsid w:val="00C229A0"/>
    <w:rsid w:val="00C55DB1"/>
    <w:rsid w:val="00C81D79"/>
    <w:rsid w:val="00C979AE"/>
    <w:rsid w:val="00D102EE"/>
    <w:rsid w:val="00D61966"/>
    <w:rsid w:val="00D67E93"/>
    <w:rsid w:val="00D7378A"/>
    <w:rsid w:val="00DA5604"/>
    <w:rsid w:val="00DD6C40"/>
    <w:rsid w:val="00DF7591"/>
    <w:rsid w:val="00E270BB"/>
    <w:rsid w:val="00E634CA"/>
    <w:rsid w:val="00E71F2F"/>
    <w:rsid w:val="00EA73F1"/>
    <w:rsid w:val="00EC61A1"/>
    <w:rsid w:val="00F0329C"/>
    <w:rsid w:val="00F04D83"/>
    <w:rsid w:val="00F06FB3"/>
    <w:rsid w:val="00F40D8B"/>
    <w:rsid w:val="00FA016A"/>
    <w:rsid w:val="00FB354A"/>
    <w:rsid w:val="00FC635B"/>
    <w:rsid w:val="00FD6898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D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305D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D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D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D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D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D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D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D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D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10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D102EE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D102EE"/>
    <w:pPr>
      <w:widowControl w:val="0"/>
      <w:autoSpaceDE w:val="0"/>
      <w:autoSpaceDN w:val="0"/>
      <w:adjustRightInd w:val="0"/>
      <w:ind w:firstLine="36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D102EE"/>
    <w:pPr>
      <w:widowControl w:val="0"/>
      <w:autoSpaceDE w:val="0"/>
      <w:autoSpaceDN w:val="0"/>
      <w:adjustRightInd w:val="0"/>
      <w:ind w:firstLine="360"/>
    </w:pPr>
    <w:rPr>
      <w:rFonts w:ascii="Arial" w:hAnsi="Arial" w:cs="Arial"/>
      <w:sz w:val="22"/>
      <w:szCs w:val="22"/>
    </w:rPr>
  </w:style>
  <w:style w:type="paragraph" w:styleId="a3">
    <w:name w:val="footnote text"/>
    <w:basedOn w:val="a"/>
    <w:semiHidden/>
    <w:rsid w:val="00624A71"/>
    <w:rPr>
      <w:sz w:val="20"/>
      <w:szCs w:val="20"/>
    </w:rPr>
  </w:style>
  <w:style w:type="character" w:styleId="a4">
    <w:name w:val="footnote reference"/>
    <w:basedOn w:val="a0"/>
    <w:semiHidden/>
    <w:rsid w:val="00624A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05D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05D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05D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5D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05D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305D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305D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05D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5D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05DD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305D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305D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305D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305DD"/>
    <w:rPr>
      <w:rFonts w:ascii="Calibr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B305DD"/>
    <w:rPr>
      <w:b/>
      <w:bCs/>
      <w:spacing w:val="0"/>
    </w:rPr>
  </w:style>
  <w:style w:type="character" w:styleId="ab">
    <w:name w:val="Emphasis"/>
    <w:uiPriority w:val="20"/>
    <w:qFormat/>
    <w:rsid w:val="00B305DD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B305DD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B305DD"/>
  </w:style>
  <w:style w:type="paragraph" w:styleId="ae">
    <w:name w:val="List Paragraph"/>
    <w:basedOn w:val="a"/>
    <w:uiPriority w:val="34"/>
    <w:qFormat/>
    <w:rsid w:val="00B305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5DD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B305DD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B305D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B305D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B305DD"/>
    <w:rPr>
      <w:i/>
      <w:iCs/>
      <w:color w:val="5A5A5A"/>
    </w:rPr>
  </w:style>
  <w:style w:type="character" w:styleId="af2">
    <w:name w:val="Intense Emphasis"/>
    <w:uiPriority w:val="21"/>
    <w:qFormat/>
    <w:rsid w:val="00B305DD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B305DD"/>
    <w:rPr>
      <w:color w:val="auto"/>
      <w:u w:val="single" w:color="9BBB59"/>
    </w:rPr>
  </w:style>
  <w:style w:type="character" w:styleId="af4">
    <w:name w:val="Intense Reference"/>
    <w:basedOn w:val="a0"/>
    <w:uiPriority w:val="32"/>
    <w:qFormat/>
    <w:rsid w:val="00B305DD"/>
    <w:rPr>
      <w:b/>
      <w:bCs/>
      <w:color w:val="76923C"/>
      <w:u w:val="single" w:color="9BBB59"/>
    </w:rPr>
  </w:style>
  <w:style w:type="character" w:styleId="af5">
    <w:name w:val="Book Title"/>
    <w:basedOn w:val="a0"/>
    <w:uiPriority w:val="33"/>
    <w:qFormat/>
    <w:rsid w:val="00B305DD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B305DD"/>
    <w:pPr>
      <w:outlineLvl w:val="9"/>
    </w:pPr>
  </w:style>
  <w:style w:type="character" w:customStyle="1" w:styleId="apple-converted-space">
    <w:name w:val="apple-converted-space"/>
    <w:basedOn w:val="a0"/>
    <w:rsid w:val="005002C4"/>
  </w:style>
  <w:style w:type="character" w:styleId="af7">
    <w:name w:val="Hyperlink"/>
    <w:basedOn w:val="a0"/>
    <w:uiPriority w:val="99"/>
    <w:unhideWhenUsed/>
    <w:rsid w:val="005002C4"/>
    <w:rPr>
      <w:color w:val="0000FF"/>
      <w:u w:val="single"/>
    </w:rPr>
  </w:style>
  <w:style w:type="paragraph" w:customStyle="1" w:styleId="Default">
    <w:name w:val="Default"/>
    <w:rsid w:val="00575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header"/>
    <w:basedOn w:val="a"/>
    <w:link w:val="af9"/>
    <w:uiPriority w:val="99"/>
    <w:rsid w:val="00E71F2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1F2F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rsid w:val="00E71F2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71F2F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PERSONAL COMPUTERS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Ольга</cp:lastModifiedBy>
  <cp:revision>2</cp:revision>
  <cp:lastPrinted>2020-01-16T12:06:00Z</cp:lastPrinted>
  <dcterms:created xsi:type="dcterms:W3CDTF">2020-01-16T12:11:00Z</dcterms:created>
  <dcterms:modified xsi:type="dcterms:W3CDTF">2020-01-16T12:11:00Z</dcterms:modified>
</cp:coreProperties>
</file>